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820"/>
        <w:gridCol w:w="4120"/>
        <w:gridCol w:w="380"/>
        <w:gridCol w:w="2720"/>
        <w:gridCol w:w="20"/>
      </w:tblGrid>
      <w:tr w:rsidR="008756CD">
        <w:trPr>
          <w:trHeight w:val="293"/>
        </w:trPr>
        <w:tc>
          <w:tcPr>
            <w:tcW w:w="2320" w:type="dxa"/>
            <w:vAlign w:val="bottom"/>
          </w:tcPr>
          <w:p w:rsidR="008756CD" w:rsidRDefault="00FF19D5">
            <w:pPr>
              <w:ind w:right="67"/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485140</wp:posOffset>
                  </wp:positionH>
                  <wp:positionV relativeFrom="page">
                    <wp:posOffset>676910</wp:posOffset>
                  </wp:positionV>
                  <wp:extent cx="6588760" cy="91897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760" cy="918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8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3"/>
            <w:vAlign w:val="bottom"/>
          </w:tcPr>
          <w:p w:rsidR="008756CD" w:rsidRDefault="00FF19D5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MEMUR GİYİM YARDIMI ÖDEME HAZIRLIK İŞLEMLERİ İŞ AKIŞI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07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442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8756CD" w:rsidRDefault="00C11A7A">
            <w:pPr>
              <w:spacing w:line="243" w:lineRule="exact"/>
              <w:ind w:left="386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657 sayılı Devlet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45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21"/>
                <w:szCs w:val="21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8756CD" w:rsidRDefault="00FF19D5">
            <w:pPr>
              <w:spacing w:line="22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Her yıl Şubat ayında BUMKO tarafından yayınlanan Giyecek</w:t>
            </w:r>
          </w:p>
        </w:tc>
        <w:tc>
          <w:tcPr>
            <w:tcW w:w="2720" w:type="dxa"/>
            <w:vAlign w:val="bottom"/>
          </w:tcPr>
          <w:p w:rsidR="008756CD" w:rsidRDefault="00C11A7A">
            <w:pPr>
              <w:spacing w:line="243" w:lineRule="exact"/>
              <w:ind w:left="38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8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Memurları Kanunu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45"/>
        </w:trPr>
        <w:tc>
          <w:tcPr>
            <w:tcW w:w="2320" w:type="dxa"/>
            <w:vMerge w:val="restart"/>
            <w:vAlign w:val="bottom"/>
          </w:tcPr>
          <w:p w:rsidR="008756CD" w:rsidRDefault="00FF19D5">
            <w:pPr>
              <w:spacing w:line="267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Strateji Geliştirme</w:t>
            </w:r>
          </w:p>
        </w:tc>
        <w:tc>
          <w:tcPr>
            <w:tcW w:w="5320" w:type="dxa"/>
            <w:gridSpan w:val="3"/>
            <w:vAlign w:val="bottom"/>
          </w:tcPr>
          <w:p w:rsidR="008756CD" w:rsidRDefault="00FF19D5">
            <w:pPr>
              <w:spacing w:line="22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Yardımına İlişkin Yönetmeliğin Uygulanmasına İlişkin</w:t>
            </w:r>
          </w:p>
        </w:tc>
        <w:tc>
          <w:tcPr>
            <w:tcW w:w="2720" w:type="dxa"/>
            <w:vAlign w:val="bottom"/>
          </w:tcPr>
          <w:p w:rsidR="008756CD" w:rsidRDefault="00C11A7A">
            <w:pPr>
              <w:spacing w:line="243" w:lineRule="exact"/>
              <w:ind w:left="38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7"/>
                <w:sz w:val="20"/>
                <w:szCs w:val="20"/>
                <w:u w:val="single"/>
              </w:rPr>
            </w:pPr>
            <w:hyperlink r:id="rId9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7"/>
                  <w:sz w:val="20"/>
                  <w:szCs w:val="20"/>
                  <w:u w:val="single"/>
                </w:rPr>
                <w:t>Madde 211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24"/>
        </w:trPr>
        <w:tc>
          <w:tcPr>
            <w:tcW w:w="2320" w:type="dxa"/>
            <w:vMerge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8756CD" w:rsidRDefault="00FF19D5">
            <w:pPr>
              <w:spacing w:line="22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Genelgeye istinaden tüm birimlere, Nisan ve Eylül aylarında</w:t>
            </w:r>
          </w:p>
        </w:tc>
        <w:tc>
          <w:tcPr>
            <w:tcW w:w="2720" w:type="dxa"/>
            <w:vMerge w:val="restart"/>
            <w:vAlign w:val="bottom"/>
          </w:tcPr>
          <w:p w:rsidR="008756CD" w:rsidRDefault="00C11A7A">
            <w:pPr>
              <w:ind w:left="56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18"/>
                <w:szCs w:val="18"/>
                <w:u w:val="single"/>
              </w:rPr>
            </w:pPr>
            <w:hyperlink r:id="rId10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18"/>
                  <w:szCs w:val="18"/>
                  <w:u w:val="single"/>
                </w:rPr>
                <w:t>Memurlara Yapılacak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63"/>
        </w:trPr>
        <w:tc>
          <w:tcPr>
            <w:tcW w:w="2320" w:type="dxa"/>
            <w:vMerge w:val="restart"/>
            <w:vAlign w:val="bottom"/>
          </w:tcPr>
          <w:p w:rsidR="008756CD" w:rsidRDefault="00FF19D5">
            <w:pPr>
              <w:spacing w:line="254" w:lineRule="exact"/>
              <w:ind w:right="10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Daire Başkanlığı</w:t>
            </w:r>
          </w:p>
        </w:tc>
        <w:tc>
          <w:tcPr>
            <w:tcW w:w="5320" w:type="dxa"/>
            <w:gridSpan w:val="3"/>
            <w:vMerge w:val="restart"/>
            <w:vAlign w:val="bottom"/>
          </w:tcPr>
          <w:p w:rsidR="008756CD" w:rsidRDefault="00FF19D5">
            <w:pPr>
              <w:spacing w:line="242" w:lineRule="exact"/>
              <w:ind w:left="2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giyim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yardımının ödenmesi ve ödeme yapılan personelin</w:t>
            </w:r>
          </w:p>
        </w:tc>
        <w:tc>
          <w:tcPr>
            <w:tcW w:w="2720" w:type="dxa"/>
            <w:vMerge/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92"/>
        </w:trPr>
        <w:tc>
          <w:tcPr>
            <w:tcW w:w="2320" w:type="dxa"/>
            <w:vMerge/>
            <w:vAlign w:val="bottom"/>
          </w:tcPr>
          <w:p w:rsidR="008756CD" w:rsidRDefault="008756CD">
            <w:pPr>
              <w:rPr>
                <w:sz w:val="7"/>
                <w:szCs w:val="7"/>
              </w:rPr>
            </w:pPr>
          </w:p>
        </w:tc>
        <w:tc>
          <w:tcPr>
            <w:tcW w:w="5320" w:type="dxa"/>
            <w:gridSpan w:val="3"/>
            <w:vMerge/>
            <w:vAlign w:val="bottom"/>
          </w:tcPr>
          <w:p w:rsidR="008756CD" w:rsidRDefault="008756CD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8756CD" w:rsidRDefault="00C11A7A">
            <w:pPr>
              <w:ind w:left="54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18"/>
                <w:szCs w:val="18"/>
                <w:u w:val="single"/>
              </w:rPr>
            </w:pPr>
            <w:hyperlink r:id="rId11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18"/>
                  <w:szCs w:val="18"/>
                  <w:u w:val="single"/>
                </w:rPr>
                <w:t>Giyecek Yardımı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29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8756CD" w:rsidRDefault="008756CD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gridSpan w:val="2"/>
            <w:vMerge w:val="restart"/>
            <w:vAlign w:val="bottom"/>
          </w:tcPr>
          <w:p w:rsidR="008756CD" w:rsidRDefault="00FF19D5">
            <w:pPr>
              <w:spacing w:line="232" w:lineRule="exact"/>
              <w:ind w:right="4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listelerinin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gönderilmesi için yazı gönderilir</w:t>
            </w:r>
          </w:p>
        </w:tc>
        <w:tc>
          <w:tcPr>
            <w:tcW w:w="2720" w:type="dxa"/>
            <w:vMerge/>
            <w:vAlign w:val="bottom"/>
          </w:tcPr>
          <w:p w:rsidR="008756CD" w:rsidRDefault="008756C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03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4500" w:type="dxa"/>
            <w:gridSpan w:val="2"/>
            <w:vMerge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8756CD" w:rsidRDefault="00C11A7A">
            <w:pPr>
              <w:ind w:left="566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u w:val="single"/>
              </w:rPr>
            </w:pPr>
            <w:hyperlink r:id="rId12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sz w:val="18"/>
                  <w:szCs w:val="18"/>
                  <w:u w:val="single"/>
                </w:rPr>
                <w:t>Yönetmeliği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18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386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8756CD" w:rsidRDefault="00C11A7A">
            <w:pPr>
              <w:ind w:left="546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u w:val="single"/>
              </w:rPr>
            </w:pPr>
            <w:hyperlink r:id="rId13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sz w:val="18"/>
                  <w:szCs w:val="18"/>
                  <w:u w:val="single"/>
                </w:rPr>
                <w:t>Maliye Bakanlığı Bütçe ve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22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tcBorders>
              <w:bottom w:val="single" w:sz="8" w:space="0" w:color="376092"/>
            </w:tcBorders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:rsidR="008756CD" w:rsidRDefault="00C11A7A">
            <w:pPr>
              <w:spacing w:line="197" w:lineRule="exact"/>
              <w:ind w:left="56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18"/>
                <w:szCs w:val="18"/>
                <w:u w:val="single"/>
              </w:rPr>
            </w:pPr>
            <w:hyperlink r:id="rId14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18"/>
                  <w:szCs w:val="18"/>
                  <w:u w:val="single"/>
                </w:rPr>
                <w:t xml:space="preserve">Mali </w:t>
              </w:r>
              <w:proofErr w:type="spellStart"/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18"/>
                  <w:szCs w:val="18"/>
                  <w:u w:val="single"/>
                </w:rPr>
                <w:t>Konrol</w:t>
              </w:r>
              <w:proofErr w:type="spellEnd"/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18"/>
                  <w:szCs w:val="18"/>
                  <w:u w:val="single"/>
                </w:rPr>
                <w:t xml:space="preserve"> Genel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00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FF19D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Giyim yardımını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hakeden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personel listesi yazı</w:t>
            </w: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Align w:val="bottom"/>
          </w:tcPr>
          <w:p w:rsidR="008756CD" w:rsidRDefault="00C11A7A">
            <w:pPr>
              <w:spacing w:line="199" w:lineRule="exact"/>
              <w:ind w:left="56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18"/>
                <w:szCs w:val="18"/>
                <w:u w:val="single"/>
              </w:rPr>
            </w:pPr>
            <w:hyperlink r:id="rId15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18"/>
                  <w:szCs w:val="18"/>
                  <w:u w:val="single"/>
                </w:rPr>
                <w:t>Müdürlüğü Giyecek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18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8756CD" w:rsidRDefault="00C11A7A">
            <w:pPr>
              <w:spacing w:line="218" w:lineRule="exact"/>
              <w:ind w:left="56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18"/>
                <w:szCs w:val="18"/>
                <w:u w:val="single"/>
              </w:rPr>
            </w:pPr>
            <w:hyperlink r:id="rId16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18"/>
                  <w:szCs w:val="18"/>
                  <w:u w:val="single"/>
                </w:rPr>
                <w:t>Yardımı Yönetmeliğinin</w:t>
              </w:r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21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FF19D5">
            <w:pPr>
              <w:spacing w:line="20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ekindeki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şablona uygun olarak düzenlenir</w:t>
            </w: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:rsidR="008756CD" w:rsidRDefault="00C11A7A">
            <w:pPr>
              <w:ind w:left="566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18"/>
                <w:szCs w:val="18"/>
                <w:u w:val="single"/>
              </w:rPr>
            </w:pPr>
            <w:hyperlink r:id="rId17"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18"/>
                  <w:szCs w:val="18"/>
                  <w:u w:val="single"/>
                </w:rPr>
                <w:t xml:space="preserve">Uygulanması </w:t>
              </w:r>
              <w:proofErr w:type="spellStart"/>
              <w:proofErr w:type="gramStart"/>
              <w:r w:rsidR="00FF19D5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18"/>
                  <w:szCs w:val="18"/>
                  <w:u w:val="single"/>
                </w:rPr>
                <w:t>Hk.Genelge</w:t>
              </w:r>
              <w:proofErr w:type="spellEnd"/>
              <w:proofErr w:type="gramEnd"/>
            </w:hyperlink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55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328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376092"/>
            </w:tcBorders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422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FF19D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KBS ye veri girişleri yapılır</w:t>
            </w: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14"/>
        </w:trPr>
        <w:tc>
          <w:tcPr>
            <w:tcW w:w="2320" w:type="dxa"/>
            <w:vMerge w:val="restart"/>
            <w:vAlign w:val="bottom"/>
          </w:tcPr>
          <w:p w:rsidR="008756CD" w:rsidRDefault="00FF19D5">
            <w:pPr>
              <w:spacing w:line="267" w:lineRule="exact"/>
              <w:ind w:right="8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Tahakkuk Birimi</w:t>
            </w: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8756CD" w:rsidRDefault="00FF19D5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Ödeme Emri Belgesi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314"/>
        </w:trPr>
        <w:tc>
          <w:tcPr>
            <w:tcW w:w="2320" w:type="dxa"/>
            <w:vMerge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bottom w:val="single" w:sz="8" w:space="0" w:color="376092"/>
            </w:tcBorders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08"/>
        </w:trPr>
        <w:tc>
          <w:tcPr>
            <w:tcW w:w="2320" w:type="dxa"/>
            <w:vMerge/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FF19D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KBS '</w:t>
            </w: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nin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sosyal yardım kısmından veriler girilir;</w:t>
            </w: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Merge/>
            <w:vAlign w:val="bottom"/>
          </w:tcPr>
          <w:p w:rsidR="008756CD" w:rsidRDefault="008756C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99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02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8756CD" w:rsidRDefault="00FF19D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Giyecek Yardımı Bordrosu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42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FF19D5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ödeme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emri belgesi düzenlenir ve ekine</w:t>
            </w: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02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8756CD" w:rsidRDefault="00FF19D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Banka Listesi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42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FF19D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konulacak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belgeler çıkarılır</w:t>
            </w: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02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00"/>
        </w:trPr>
        <w:tc>
          <w:tcPr>
            <w:tcW w:w="2320" w:type="dxa"/>
            <w:vAlign w:val="bottom"/>
          </w:tcPr>
          <w:p w:rsidR="008756CD" w:rsidRDefault="008756C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right w:val="single" w:sz="8" w:space="0" w:color="376092"/>
            </w:tcBorders>
            <w:vAlign w:val="bottom"/>
          </w:tcPr>
          <w:p w:rsidR="008756CD" w:rsidRDefault="008756CD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8756CD" w:rsidRDefault="008756CD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Align w:val="bottom"/>
          </w:tcPr>
          <w:p w:rsidR="008756CD" w:rsidRDefault="008756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</w:tbl>
    <w:p w:rsidR="008756CD" w:rsidRDefault="008756CD">
      <w:pPr>
        <w:spacing w:line="200" w:lineRule="exact"/>
        <w:rPr>
          <w:sz w:val="20"/>
          <w:szCs w:val="20"/>
        </w:rPr>
      </w:pPr>
    </w:p>
    <w:p w:rsidR="008756CD" w:rsidRDefault="008756CD">
      <w:pPr>
        <w:spacing w:line="307" w:lineRule="exact"/>
        <w:rPr>
          <w:sz w:val="20"/>
          <w:szCs w:val="20"/>
        </w:rPr>
      </w:pPr>
    </w:p>
    <w:p w:rsidR="008756CD" w:rsidRDefault="00FF19D5">
      <w:pPr>
        <w:spacing w:line="217" w:lineRule="auto"/>
        <w:ind w:left="4600" w:right="3280" w:hanging="133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Ödeme emri belgesi ekindeki belgelerle birlikte onaya sunulur</w:t>
      </w:r>
    </w:p>
    <w:p w:rsidR="008756CD" w:rsidRDefault="008756CD">
      <w:pPr>
        <w:spacing w:line="200" w:lineRule="exact"/>
        <w:rPr>
          <w:sz w:val="20"/>
          <w:szCs w:val="20"/>
        </w:rPr>
      </w:pPr>
    </w:p>
    <w:p w:rsidR="008756CD" w:rsidRDefault="008756CD">
      <w:pPr>
        <w:spacing w:line="200" w:lineRule="exact"/>
        <w:rPr>
          <w:sz w:val="20"/>
          <w:szCs w:val="20"/>
        </w:rPr>
      </w:pPr>
    </w:p>
    <w:p w:rsidR="008756CD" w:rsidRDefault="008756CD">
      <w:pPr>
        <w:spacing w:line="200" w:lineRule="exact"/>
        <w:rPr>
          <w:sz w:val="20"/>
          <w:szCs w:val="20"/>
        </w:rPr>
      </w:pPr>
    </w:p>
    <w:p w:rsidR="008756CD" w:rsidRDefault="008756CD">
      <w:pPr>
        <w:spacing w:line="2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940"/>
        <w:gridCol w:w="1240"/>
        <w:gridCol w:w="160"/>
        <w:gridCol w:w="340"/>
        <w:gridCol w:w="1880"/>
        <w:gridCol w:w="420"/>
        <w:gridCol w:w="30"/>
        <w:gridCol w:w="1960"/>
        <w:gridCol w:w="20"/>
      </w:tblGrid>
      <w:tr w:rsidR="008756CD">
        <w:trPr>
          <w:trHeight w:val="284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756CD" w:rsidRDefault="00FF19D5">
            <w:pPr>
              <w:ind w:left="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Evet</w:t>
            </w:r>
          </w:p>
        </w:tc>
        <w:tc>
          <w:tcPr>
            <w:tcW w:w="1400" w:type="dxa"/>
            <w:gridSpan w:val="2"/>
            <w:vAlign w:val="bottom"/>
          </w:tcPr>
          <w:p w:rsidR="008756CD" w:rsidRDefault="00FF19D5">
            <w:pPr>
              <w:spacing w:line="219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Belgelerde hata</w:t>
            </w:r>
          </w:p>
        </w:tc>
        <w:tc>
          <w:tcPr>
            <w:tcW w:w="34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8756CD" w:rsidRDefault="00FF19D5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Hayır</w:t>
            </w: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21"/>
        </w:trPr>
        <w:tc>
          <w:tcPr>
            <w:tcW w:w="2400" w:type="dxa"/>
            <w:vMerge w:val="restart"/>
            <w:vAlign w:val="bottom"/>
          </w:tcPr>
          <w:p w:rsidR="008756CD" w:rsidRDefault="00FF19D5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Gerçekleştirme</w:t>
            </w: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8756CD" w:rsidRDefault="00FF19D5">
            <w:pPr>
              <w:spacing w:line="219" w:lineRule="exact"/>
              <w:ind w:left="17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var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mı?</w:t>
            </w:r>
          </w:p>
        </w:tc>
        <w:tc>
          <w:tcPr>
            <w:tcW w:w="34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17"/>
        </w:trPr>
        <w:tc>
          <w:tcPr>
            <w:tcW w:w="2400" w:type="dxa"/>
            <w:vMerge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93"/>
        </w:trPr>
        <w:tc>
          <w:tcPr>
            <w:tcW w:w="2400" w:type="dxa"/>
            <w:vAlign w:val="bottom"/>
          </w:tcPr>
          <w:p w:rsidR="008756CD" w:rsidRDefault="00FF19D5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Görevlisi</w:t>
            </w: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82"/>
        </w:trPr>
        <w:tc>
          <w:tcPr>
            <w:tcW w:w="2400" w:type="dxa"/>
            <w:vMerge w:val="restart"/>
            <w:vAlign w:val="bottom"/>
          </w:tcPr>
          <w:p w:rsidR="008756CD" w:rsidRDefault="00FF19D5">
            <w:pPr>
              <w:ind w:right="19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ve</w:t>
            </w:r>
            <w:proofErr w:type="gramEnd"/>
          </w:p>
        </w:tc>
        <w:tc>
          <w:tcPr>
            <w:tcW w:w="194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93"/>
        </w:trPr>
        <w:tc>
          <w:tcPr>
            <w:tcW w:w="2400" w:type="dxa"/>
            <w:vMerge/>
            <w:vAlign w:val="bottom"/>
          </w:tcPr>
          <w:p w:rsidR="008756CD" w:rsidRDefault="008756CD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EBF1DE"/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Belgeler,</w:t>
            </w: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39"/>
        </w:trPr>
        <w:tc>
          <w:tcPr>
            <w:tcW w:w="2400" w:type="dxa"/>
            <w:vMerge w:val="restart"/>
            <w:vAlign w:val="bottom"/>
          </w:tcPr>
          <w:p w:rsidR="008756CD" w:rsidRDefault="00FF19D5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Harcama Yetkilisi</w:t>
            </w:r>
          </w:p>
        </w:tc>
        <w:tc>
          <w:tcPr>
            <w:tcW w:w="1940" w:type="dxa"/>
            <w:vMerge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51"/>
        </w:trPr>
        <w:tc>
          <w:tcPr>
            <w:tcW w:w="2400" w:type="dxa"/>
            <w:vMerge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düzeltilmesi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için</w:t>
            </w: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Belgeler onaylanır</w:t>
            </w: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94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78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 w:val="restart"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Tahakkuk Birimine</w:t>
            </w: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66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vMerge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386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left w:val="single" w:sz="8" w:space="0" w:color="385D8A"/>
              <w:bottom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iade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edilir</w:t>
            </w: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49"/>
        </w:trPr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top w:val="single" w:sz="8" w:space="0" w:color="385D8A"/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86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302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385D8A"/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Hata düzeltilir ve</w:t>
            </w: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EBF1DE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spacing w:line="243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Onaylanan Ödeme Emri</w:t>
            </w: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65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Merge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spacing w:line="243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Belgesi KBS üzerinden</w:t>
            </w: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80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vMerge w:val="restart"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belgeler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tekrar</w:t>
            </w: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65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Merge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Muhasebe birimine gönderilir</w:t>
            </w: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80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vMerge w:val="restart"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onaya</w:t>
            </w:r>
            <w:proofErr w:type="gramEnd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 xml:space="preserve"> sunulur</w:t>
            </w: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11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left w:val="single" w:sz="8" w:space="0" w:color="385D8A"/>
              <w:bottom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EBF1DE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95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single" w:sz="8" w:space="0" w:color="EBF1DE"/>
              <w:left w:val="single" w:sz="8" w:space="0" w:color="385D8A"/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top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98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389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Ödeme Emri Belgesi ve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ekleri ,</w:t>
            </w:r>
            <w:proofErr w:type="gramEnd"/>
          </w:p>
        </w:tc>
        <w:tc>
          <w:tcPr>
            <w:tcW w:w="20" w:type="dxa"/>
            <w:shd w:val="clear" w:color="auto" w:fill="385D8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8756CD" w:rsidRDefault="00FF19D5">
            <w:pPr>
              <w:spacing w:line="219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Tahakkuk Evrakı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31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ind w:righ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ödemenin</w:t>
            </w:r>
            <w:proofErr w:type="gramEnd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 xml:space="preserve"> yapılması için</w:t>
            </w:r>
          </w:p>
        </w:tc>
        <w:tc>
          <w:tcPr>
            <w:tcW w:w="20" w:type="dxa"/>
            <w:shd w:val="clear" w:color="auto" w:fill="385D8A"/>
            <w:vAlign w:val="bottom"/>
          </w:tcPr>
          <w:p w:rsidR="008756CD" w:rsidRDefault="008756CD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vAlign w:val="bottom"/>
          </w:tcPr>
          <w:p w:rsidR="008756CD" w:rsidRDefault="008756C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13"/>
        </w:trPr>
        <w:tc>
          <w:tcPr>
            <w:tcW w:w="2400" w:type="dxa"/>
            <w:vMerge w:val="restart"/>
            <w:vAlign w:val="bottom"/>
          </w:tcPr>
          <w:p w:rsidR="008756CD" w:rsidRDefault="00FF19D5">
            <w:pPr>
              <w:spacing w:line="26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Tahakkuk Birimi</w:t>
            </w: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385D8A"/>
            <w:vAlign w:val="bottom"/>
          </w:tcPr>
          <w:p w:rsidR="008756CD" w:rsidRDefault="008756CD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8756CD" w:rsidRDefault="00FF19D5">
            <w:pPr>
              <w:spacing w:line="219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Teslim Tutanağı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49"/>
        </w:trPr>
        <w:tc>
          <w:tcPr>
            <w:tcW w:w="2400" w:type="dxa"/>
            <w:vMerge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3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spacing w:line="24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Strateji Geliştirme Daire</w:t>
            </w:r>
          </w:p>
        </w:tc>
        <w:tc>
          <w:tcPr>
            <w:tcW w:w="20" w:type="dxa"/>
            <w:shd w:val="clear" w:color="auto" w:fill="385D8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96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gridSpan w:val="3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385D8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42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shd w:val="clear" w:color="auto" w:fill="EBF1DE"/>
            <w:vAlign w:val="bottom"/>
          </w:tcPr>
          <w:p w:rsidR="008756CD" w:rsidRDefault="008756CD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FF19D5">
            <w:pPr>
              <w:spacing w:line="24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Başkanlığına teslim edilir</w:t>
            </w:r>
          </w:p>
        </w:tc>
        <w:tc>
          <w:tcPr>
            <w:tcW w:w="20" w:type="dxa"/>
            <w:shd w:val="clear" w:color="auto" w:fill="385D8A"/>
            <w:vAlign w:val="bottom"/>
          </w:tcPr>
          <w:p w:rsidR="008756CD" w:rsidRDefault="008756CD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8756CD" w:rsidRDefault="008756C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79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385D8A"/>
            </w:tcBorders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bottom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385D8A"/>
            </w:tcBorders>
            <w:shd w:val="clear" w:color="auto" w:fill="385D8A"/>
            <w:vAlign w:val="bottom"/>
          </w:tcPr>
          <w:p w:rsidR="008756CD" w:rsidRDefault="008756CD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8756CD" w:rsidRDefault="00FF19D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Ödeme Emri Belgesi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502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8756CD" w:rsidRDefault="008756C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21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bottom"/>
          </w:tcPr>
          <w:p w:rsidR="008756CD" w:rsidRDefault="00FF19D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Giyecek Yardımı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221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5980" w:type="dxa"/>
            <w:gridSpan w:val="6"/>
            <w:vMerge w:val="restart"/>
            <w:vAlign w:val="bottom"/>
          </w:tcPr>
          <w:p w:rsidR="008756CD" w:rsidRDefault="00FF19D5">
            <w:pPr>
              <w:ind w:left="1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Birimde kalan nüsha dosyalanır</w:t>
            </w: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Align w:val="bottom"/>
          </w:tcPr>
          <w:p w:rsidR="008756CD" w:rsidRDefault="00FF19D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Bordrosu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75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5980" w:type="dxa"/>
            <w:gridSpan w:val="6"/>
            <w:vMerge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8756CD" w:rsidRDefault="00FF19D5">
            <w:pPr>
              <w:spacing w:line="218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Banka Listesi</w:t>
            </w: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  <w:tr w:rsidR="008756CD">
        <w:trPr>
          <w:trHeight w:val="144"/>
        </w:trPr>
        <w:tc>
          <w:tcPr>
            <w:tcW w:w="240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vAlign w:val="bottom"/>
          </w:tcPr>
          <w:p w:rsidR="008756CD" w:rsidRDefault="008756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756CD" w:rsidRDefault="008756CD">
            <w:pPr>
              <w:rPr>
                <w:sz w:val="1"/>
                <w:szCs w:val="1"/>
              </w:rPr>
            </w:pPr>
          </w:p>
        </w:tc>
      </w:tr>
    </w:tbl>
    <w:p w:rsidR="008756CD" w:rsidRDefault="008756CD">
      <w:pPr>
        <w:spacing w:line="1" w:lineRule="exact"/>
        <w:rPr>
          <w:sz w:val="20"/>
          <w:szCs w:val="20"/>
        </w:rPr>
      </w:pPr>
    </w:p>
    <w:sectPr w:rsidR="008756CD" w:rsidSect="008756CD">
      <w:pgSz w:w="11900" w:h="16838"/>
      <w:pgMar w:top="1161" w:right="780" w:bottom="1440" w:left="760" w:header="0" w:footer="0" w:gutter="0"/>
      <w:cols w:space="708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56CD"/>
    <w:rsid w:val="008756CD"/>
    <w:rsid w:val="00C11A7A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vzuatMetin/1.5.657.pdf" TargetMode="External"/><Relationship Id="rId13" Type="http://schemas.openxmlformats.org/officeDocument/2006/relationships/hyperlink" Target="http://www.bumko.gov.tr/Eklenti/9775,2016genelgee.pdf?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vzuatMetin/1.5.657.pdf" TargetMode="External"/><Relationship Id="rId12" Type="http://schemas.openxmlformats.org/officeDocument/2006/relationships/hyperlink" Target="http://www.mevzuat.gov.tr/MevzuatMetin/3.5.912268.pdf" TargetMode="External"/><Relationship Id="rId17" Type="http://schemas.openxmlformats.org/officeDocument/2006/relationships/hyperlink" Target="http://www.bumko.gov.tr/Eklenti/9775,2016genelgee.pdf?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umko.gov.tr/Eklenti/9775,2016genelgee.pdf?0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mevzuat.gov.tr/MevzuatMetin/3.5.912268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umko.gov.tr/Eklenti/9775,2016genelgee.pdf?0" TargetMode="External"/><Relationship Id="rId10" Type="http://schemas.openxmlformats.org/officeDocument/2006/relationships/hyperlink" Target="http://www.mevzuat.gov.tr/MevzuatMetin/3.5.912268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vzuat.gov.tr/MevzuatMetin/1.5.657.pdf" TargetMode="External"/><Relationship Id="rId14" Type="http://schemas.openxmlformats.org/officeDocument/2006/relationships/hyperlink" Target="http://www.bumko.gov.tr/Eklenti/9775,2016genelgee.pdf?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4</cp:revision>
  <dcterms:created xsi:type="dcterms:W3CDTF">2017-01-11T09:58:00Z</dcterms:created>
  <dcterms:modified xsi:type="dcterms:W3CDTF">2017-01-12T08:28:00Z</dcterms:modified>
</cp:coreProperties>
</file>